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outlineLvl w:val="0"/>
        <w:rPr>
          <w:rFonts w:hint="eastAsia" w:ascii="黑体" w:hAnsi="黑体" w:eastAsia="黑体" w:cs="黑体"/>
          <w:b w:val="0"/>
          <w:bCs/>
          <w:sz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</w:rPr>
        <w:t>附</w:t>
      </w:r>
      <w:r>
        <w:rPr>
          <w:rFonts w:hint="eastAsia" w:ascii="黑体" w:hAnsi="黑体" w:eastAsia="黑体" w:cs="黑体"/>
          <w:b w:val="0"/>
          <w:bCs/>
          <w:vanish/>
          <w:sz w:val="30"/>
        </w:rPr>
        <w:t xml:space="preserve">Fond of picture books ement foods </w:t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vanish/>
          <w:sz w:val="30"/>
        </w:rPr>
        <w:pgNum/>
      </w:r>
      <w:r>
        <w:rPr>
          <w:rFonts w:hint="eastAsia" w:ascii="黑体" w:hAnsi="黑体" w:eastAsia="黑体" w:cs="黑体"/>
          <w:b w:val="0"/>
          <w:bCs/>
          <w:sz w:val="30"/>
        </w:rPr>
        <w:t>件</w:t>
      </w:r>
      <w:r>
        <w:rPr>
          <w:rFonts w:hint="eastAsia" w:ascii="黑体" w:hAnsi="黑体" w:eastAsia="黑体" w:cs="黑体"/>
          <w:b w:val="0"/>
          <w:bCs/>
          <w:sz w:val="30"/>
          <w:lang w:val="en-US" w:eastAsia="zh-CN"/>
        </w:rPr>
        <w:t>8</w:t>
      </w: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rFonts w:hint="eastAsia"/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rFonts w:hint="eastAsia"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>被送养儿童成长状况表（</w:t>
      </w:r>
      <w:r>
        <w:rPr>
          <w:rFonts w:ascii="仿宋_GB2312" w:eastAsia="仿宋_GB2312"/>
          <w:b/>
          <w:sz w:val="44"/>
        </w:rPr>
        <w:t>0</w:t>
      </w:r>
      <w:r>
        <w:rPr>
          <w:rFonts w:hint="eastAsia" w:ascii="仿宋_GB2312" w:eastAsia="仿宋_GB2312"/>
          <w:b/>
          <w:sz w:val="44"/>
        </w:rPr>
        <w:t>-</w:t>
      </w:r>
      <w:r>
        <w:rPr>
          <w:rFonts w:ascii="仿宋_GB2312" w:eastAsia="仿宋_GB2312"/>
          <w:b/>
          <w:sz w:val="44"/>
        </w:rPr>
        <w:t>1</w:t>
      </w:r>
      <w:r>
        <w:rPr>
          <w:rFonts w:hint="eastAsia" w:ascii="仿宋_GB2312" w:eastAsia="仿宋_GB2312"/>
          <w:b/>
          <w:sz w:val="44"/>
        </w:rPr>
        <w:t>岁）</w:t>
      </w:r>
    </w:p>
    <w:p>
      <w:pPr>
        <w:pStyle w:val="2"/>
        <w:rPr>
          <w:rFonts w:hint="eastAsia"/>
          <w:b/>
        </w:rPr>
      </w:pPr>
      <w:r>
        <w:rPr>
          <w:rFonts w:hint="eastAsia"/>
          <w:b/>
        </w:rPr>
        <w:t>State of Growth of Prospective</w:t>
      </w:r>
    </w:p>
    <w:p>
      <w:pPr>
        <w:snapToGrid w:val="0"/>
        <w:spacing w:line="300" w:lineRule="auto"/>
        <w:jc w:val="center"/>
        <w:outlineLvl w:val="0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Adoptive Child（0-1</w:t>
      </w:r>
      <w:r>
        <w:rPr>
          <w:b/>
          <w:sz w:val="36"/>
        </w:rPr>
        <w:t>year</w:t>
      </w:r>
      <w:r>
        <w:rPr>
          <w:rFonts w:hint="eastAsia"/>
          <w:b/>
          <w:sz w:val="36"/>
        </w:rPr>
        <w:t>）</w:t>
      </w:r>
    </w:p>
    <w:p>
      <w:pPr>
        <w:snapToGrid w:val="0"/>
        <w:spacing w:line="240" w:lineRule="atLeast"/>
        <w:jc w:val="center"/>
        <w:outlineLvl w:val="0"/>
        <w:rPr>
          <w:rFonts w:hint="eastAsia"/>
          <w:sz w:val="28"/>
        </w:rPr>
      </w:pPr>
    </w:p>
    <w:p>
      <w:pPr>
        <w:snapToGrid w:val="0"/>
        <w:spacing w:line="240" w:lineRule="atLeast"/>
        <w:outlineLvl w:val="0"/>
        <w:rPr>
          <w:rFonts w:hint="eastAsia"/>
          <w:sz w:val="28"/>
        </w:rPr>
      </w:pPr>
    </w:p>
    <w:p>
      <w:pPr>
        <w:snapToGrid w:val="0"/>
        <w:spacing w:line="240" w:lineRule="atLeast"/>
        <w:outlineLvl w:val="0"/>
        <w:rPr>
          <w:rFonts w:hint="eastAsia"/>
          <w:sz w:val="28"/>
        </w:rPr>
      </w:pPr>
    </w:p>
    <w:p>
      <w:pPr>
        <w:snapToGrid w:val="0"/>
        <w:spacing w:line="240" w:lineRule="atLeast"/>
        <w:outlineLvl w:val="0"/>
        <w:rPr>
          <w:rFonts w:hint="eastAsia"/>
          <w:sz w:val="28"/>
        </w:rPr>
      </w:pPr>
    </w:p>
    <w:p>
      <w:pPr>
        <w:snapToGrid w:val="0"/>
        <w:spacing w:line="240" w:lineRule="atLeast"/>
        <w:outlineLvl w:val="0"/>
        <w:rPr>
          <w:rFonts w:hint="eastAsia"/>
          <w:sz w:val="28"/>
        </w:rPr>
      </w:pPr>
    </w:p>
    <w:p>
      <w:pPr>
        <w:snapToGrid w:val="0"/>
        <w:spacing w:line="360" w:lineRule="auto"/>
        <w:ind w:right="1000"/>
        <w:outlineLvl w:val="0"/>
        <w:rPr>
          <w:sz w:val="28"/>
        </w:rPr>
      </w:pPr>
    </w:p>
    <w:p>
      <w:pPr>
        <w:snapToGrid w:val="0"/>
        <w:spacing w:line="360" w:lineRule="auto"/>
        <w:ind w:right="1000"/>
        <w:outlineLvl w:val="0"/>
        <w:rPr>
          <w:sz w:val="28"/>
        </w:rPr>
      </w:pPr>
    </w:p>
    <w:p>
      <w:pPr>
        <w:snapToGrid w:val="0"/>
        <w:spacing w:line="360" w:lineRule="auto"/>
        <w:ind w:left="1134" w:right="1000"/>
        <w:jc w:val="both"/>
        <w:outlineLvl w:val="0"/>
        <w:rPr>
          <w:rFonts w:eastAsia="仿宋_GB2312"/>
          <w:b/>
          <w:spacing w:val="34"/>
          <w:sz w:val="32"/>
          <w:u w:val="single"/>
        </w:rPr>
      </w:pPr>
      <w:r>
        <w:rPr>
          <w:rFonts w:hint="eastAsia" w:eastAsia="仿宋_GB2312"/>
          <w:b/>
          <w:spacing w:val="34"/>
          <w:sz w:val="32"/>
        </w:rPr>
        <w:t>被送养儿童姓名：</w:t>
      </w:r>
      <w:r>
        <w:rPr>
          <w:rFonts w:eastAsia="仿宋_GB2312"/>
          <w:b/>
          <w:spacing w:val="34"/>
          <w:sz w:val="32"/>
        </w:rPr>
        <w:t xml:space="preserve">            </w:t>
      </w:r>
    </w:p>
    <w:p>
      <w:pPr>
        <w:snapToGrid w:val="0"/>
        <w:spacing w:line="360" w:lineRule="auto"/>
        <w:ind w:left="1134" w:right="1000"/>
        <w:jc w:val="both"/>
        <w:outlineLvl w:val="0"/>
        <w:rPr>
          <w:sz w:val="30"/>
        </w:rPr>
      </w:pPr>
      <w:r>
        <w:rPr>
          <w:b/>
          <w:spacing w:val="60"/>
          <w:sz w:val="30"/>
        </w:rPr>
        <w:t>Child’s Name:</w:t>
      </w:r>
      <w:r>
        <w:rPr>
          <w:sz w:val="30"/>
        </w:rPr>
        <w:t xml:space="preserve"> </w:t>
      </w:r>
      <w:r>
        <w:rPr>
          <w:b/>
          <w:sz w:val="30"/>
        </w:rPr>
        <w:t xml:space="preserve"> </w:t>
      </w:r>
      <w:r>
        <w:rPr>
          <w:sz w:val="30"/>
        </w:rPr>
        <w:t>_____________________________</w:t>
      </w:r>
      <w:r>
        <w:rPr>
          <w:b/>
          <w:sz w:val="30"/>
          <w:u w:val="single"/>
        </w:rPr>
        <w:t xml:space="preserve">                 </w:t>
      </w:r>
    </w:p>
    <w:p>
      <w:pPr>
        <w:snapToGrid w:val="0"/>
        <w:spacing w:line="360" w:lineRule="auto"/>
        <w:ind w:left="1134" w:right="1000"/>
        <w:jc w:val="both"/>
        <w:outlineLvl w:val="0"/>
        <w:rPr>
          <w:rFonts w:eastAsia="仿宋_GB2312"/>
          <w:spacing w:val="-10"/>
          <w:sz w:val="32"/>
        </w:rPr>
      </w:pPr>
      <w:r>
        <w:rPr>
          <w:rFonts w:hint="eastAsia" w:eastAsia="仿宋_GB2312"/>
          <w:b/>
          <w:w w:val="98"/>
          <w:sz w:val="32"/>
        </w:rPr>
        <w:t>社会福利机构名称</w:t>
      </w:r>
      <w:r>
        <w:rPr>
          <w:rFonts w:hint="eastAsia" w:eastAsia="仿宋_GB2312"/>
          <w:spacing w:val="-10"/>
          <w:sz w:val="32"/>
        </w:rPr>
        <w:t xml:space="preserve">：            </w:t>
      </w:r>
    </w:p>
    <w:p>
      <w:pPr>
        <w:snapToGrid w:val="0"/>
        <w:spacing w:line="360" w:lineRule="auto"/>
        <w:ind w:left="1134" w:right="1000"/>
        <w:jc w:val="both"/>
        <w:outlineLvl w:val="0"/>
        <w:rPr>
          <w:sz w:val="30"/>
        </w:rPr>
      </w:pPr>
      <w:r>
        <w:rPr>
          <w:sz w:val="30"/>
        </w:rPr>
        <w:t xml:space="preserve"> </w:t>
      </w:r>
      <w:r>
        <w:rPr>
          <w:b/>
          <w:spacing w:val="16"/>
          <w:sz w:val="30"/>
        </w:rPr>
        <w:t xml:space="preserve">Welfare </w:t>
      </w:r>
      <w:r>
        <w:rPr>
          <w:rFonts w:hint="eastAsia"/>
          <w:b/>
          <w:spacing w:val="16"/>
          <w:sz w:val="30"/>
        </w:rPr>
        <w:t>Institut</w:t>
      </w:r>
      <w:r>
        <w:rPr>
          <w:b/>
          <w:spacing w:val="16"/>
          <w:sz w:val="30"/>
        </w:rPr>
        <w:t>e</w:t>
      </w:r>
      <w:r>
        <w:rPr>
          <w:rFonts w:hint="eastAsia"/>
          <w:b/>
          <w:spacing w:val="16"/>
          <w:sz w:val="30"/>
        </w:rPr>
        <w:t>:</w:t>
      </w:r>
      <w:r>
        <w:rPr>
          <w:b/>
          <w:spacing w:val="16"/>
          <w:sz w:val="30"/>
        </w:rPr>
        <w:t xml:space="preserve"> </w:t>
      </w:r>
      <w:r>
        <w:rPr>
          <w:sz w:val="30"/>
        </w:rPr>
        <w:t xml:space="preserve">______________________________   </w:t>
      </w:r>
      <w:r>
        <w:rPr>
          <w:b/>
          <w:sz w:val="30"/>
          <w:u w:val="single"/>
        </w:rPr>
        <w:t xml:space="preserve">          </w:t>
      </w:r>
      <w:r>
        <w:rPr>
          <w:sz w:val="30"/>
          <w:u w:val="single"/>
        </w:rPr>
        <w:t xml:space="preserve"> </w:t>
      </w:r>
      <w:r>
        <w:rPr>
          <w:b/>
          <w:sz w:val="30"/>
          <w:u w:val="single"/>
        </w:rPr>
        <w:t xml:space="preserve">    </w:t>
      </w:r>
    </w:p>
    <w:p>
      <w:pPr>
        <w:snapToGrid w:val="0"/>
        <w:spacing w:line="360" w:lineRule="auto"/>
        <w:ind w:left="1134"/>
        <w:jc w:val="both"/>
        <w:outlineLvl w:val="0"/>
        <w:rPr>
          <w:rFonts w:hint="eastAsia" w:eastAsia="仿宋_GB2312"/>
          <w:sz w:val="32"/>
        </w:rPr>
      </w:pPr>
      <w:r>
        <w:rPr>
          <w:rFonts w:hint="eastAsia" w:eastAsia="仿宋_GB2312"/>
          <w:b/>
          <w:sz w:val="32"/>
        </w:rPr>
        <w:t>填表日期：</w:t>
      </w:r>
    </w:p>
    <w:p>
      <w:pPr>
        <w:snapToGrid w:val="0"/>
        <w:spacing w:line="240" w:lineRule="atLeast"/>
        <w:ind w:left="1134"/>
        <w:jc w:val="both"/>
        <w:outlineLvl w:val="0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pacing w:val="154"/>
          <w:sz w:val="30"/>
        </w:rPr>
        <w:t>Date:</w:t>
      </w:r>
      <w:r>
        <w:rPr>
          <w:rFonts w:hint="eastAsia"/>
          <w:b/>
          <w:spacing w:val="160"/>
          <w:sz w:val="30"/>
        </w:rPr>
        <w:t xml:space="preserve"> </w:t>
      </w:r>
      <w:r>
        <w:rPr>
          <w:spacing w:val="160"/>
          <w:sz w:val="28"/>
        </w:rPr>
        <w:t xml:space="preserve"> </w:t>
      </w:r>
      <w:r>
        <w:rPr>
          <w:sz w:val="30"/>
        </w:rPr>
        <w:t>___________________________________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              </w:t>
      </w:r>
    </w:p>
    <w:p>
      <w:pPr>
        <w:snapToGrid w:val="0"/>
        <w:spacing w:line="240" w:lineRule="atLeast"/>
        <w:outlineLvl w:val="0"/>
        <w:rPr>
          <w:rFonts w:hint="eastAsia"/>
          <w:b/>
          <w:sz w:val="28"/>
        </w:rPr>
      </w:pPr>
    </w:p>
    <w:p>
      <w:pPr>
        <w:snapToGrid w:val="0"/>
        <w:spacing w:line="240" w:lineRule="atLeast"/>
        <w:outlineLvl w:val="0"/>
        <w:rPr>
          <w:rFonts w:hint="eastAsia"/>
          <w:sz w:val="28"/>
        </w:rPr>
      </w:pPr>
    </w:p>
    <w:p>
      <w:pPr>
        <w:snapToGrid w:val="0"/>
        <w:spacing w:line="300" w:lineRule="auto"/>
        <w:jc w:val="center"/>
        <w:outlineLvl w:val="0"/>
        <w:rPr>
          <w:rFonts w:hint="eastAsia"/>
          <w:sz w:val="28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center"/>
        <w:outlineLvl w:val="0"/>
        <w:rPr>
          <w:rFonts w:eastAsia="仿宋_GB2312"/>
          <w:b/>
          <w:sz w:val="32"/>
        </w:rPr>
      </w:pPr>
    </w:p>
    <w:p>
      <w:pPr>
        <w:snapToGrid w:val="0"/>
        <w:spacing w:line="300" w:lineRule="auto"/>
        <w:jc w:val="center"/>
        <w:outlineLvl w:val="0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中华人民共和国民政部制</w:t>
      </w:r>
    </w:p>
    <w:p>
      <w:pPr>
        <w:snapToGrid w:val="0"/>
        <w:spacing w:line="30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Printed by Ministry of Civil Affairs of the People’s Republic of China</w:t>
      </w:r>
      <w:r>
        <w:rPr>
          <w:rFonts w:hint="eastAsia"/>
          <w:b/>
          <w:sz w:val="28"/>
        </w:rPr>
        <w:t xml:space="preserve"> </w:t>
      </w:r>
    </w:p>
    <w:p>
      <w:pPr>
        <w:snapToGrid w:val="0"/>
        <w:spacing w:line="300" w:lineRule="auto"/>
        <w:outlineLvl w:val="0"/>
        <w:rPr>
          <w:rFonts w:ascii="宋体"/>
          <w:b/>
        </w:rPr>
      </w:pPr>
    </w:p>
    <w:tbl>
      <w:tblPr>
        <w:tblStyle w:val="8"/>
        <w:tblW w:w="101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75"/>
        <w:gridCol w:w="433"/>
        <w:gridCol w:w="2164"/>
        <w:gridCol w:w="1154"/>
        <w:gridCol w:w="1443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597" w:type="dxa"/>
            <w:gridSpan w:val="2"/>
            <w:tcBorders>
              <w:top w:val="single" w:color="auto" w:sz="12" w:space="0"/>
              <w:lef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  <w:p>
            <w:pPr>
              <w:spacing w:line="240" w:lineRule="exact"/>
              <w:rPr>
                <w:sz w:val="10"/>
              </w:rPr>
            </w:pPr>
            <w:r>
              <w:t>Name:</w:t>
            </w:r>
          </w:p>
        </w:tc>
        <w:tc>
          <w:tcPr>
            <w:tcW w:w="259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  <w:p>
            <w:pPr>
              <w:spacing w:line="240" w:lineRule="exact"/>
              <w:rPr>
                <w:sz w:val="10"/>
              </w:rPr>
            </w:pPr>
            <w:r>
              <w:t>Sex:</w:t>
            </w:r>
          </w:p>
        </w:tc>
        <w:tc>
          <w:tcPr>
            <w:tcW w:w="2597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出生日期：</w:t>
            </w:r>
          </w:p>
          <w:p>
            <w:pPr>
              <w:spacing w:line="240" w:lineRule="exact"/>
              <w:rPr>
                <w:sz w:val="10"/>
              </w:rPr>
            </w:pPr>
            <w:r>
              <w:t>DOB:</w:t>
            </w:r>
          </w:p>
        </w:tc>
        <w:tc>
          <w:tcPr>
            <w:tcW w:w="2309" w:type="dxa"/>
            <w:tcBorders>
              <w:top w:val="single" w:color="auto" w:sz="12" w:space="0"/>
              <w:left w:val="nil"/>
              <w:right w:val="single" w:color="000000" w:sz="12" w:space="0"/>
            </w:tcBorders>
            <w:noWrap w:val="0"/>
            <w:vAlign w:val="top"/>
          </w:tcPr>
          <w:p>
            <w:pPr>
              <w:spacing w:line="12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出生地：</w:t>
            </w:r>
          </w:p>
          <w:p>
            <w:pPr>
              <w:spacing w:line="240" w:lineRule="exact"/>
            </w:pPr>
            <w:r>
              <w:t>Birth place:</w:t>
            </w:r>
          </w:p>
          <w:p>
            <w:pPr>
              <w:spacing w:line="120" w:lineRule="exact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0100" w:type="dxa"/>
            <w:gridSpan w:val="7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抚养方式：</w:t>
            </w:r>
            <w:r>
              <w:t xml:space="preserve">     </w:t>
            </w:r>
          </w:p>
          <w:p>
            <w:pPr>
              <w:spacing w:line="240" w:lineRule="exact"/>
            </w:pPr>
            <w:r>
              <w:t xml:space="preserve">                           </w:t>
            </w:r>
            <w:r>
              <w:rPr>
                <w:rFonts w:hint="eastAsia"/>
              </w:rPr>
              <w:t>福利院：□</w:t>
            </w:r>
            <w:r>
              <w:t xml:space="preserve">                                                      </w:t>
            </w:r>
            <w:r>
              <w:rPr>
                <w:rFonts w:hint="eastAsia"/>
              </w:rPr>
              <w:t>入院时间：</w:t>
            </w:r>
            <w:r>
              <w:t xml:space="preserve">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t xml:space="preserve">                           The baby is institutionalized:</w:t>
            </w:r>
            <w:r>
              <w:rPr>
                <w:rFonts w:hint="eastAsia"/>
              </w:rPr>
              <w:t>　　</w:t>
            </w:r>
            <w:r>
              <w:t xml:space="preserve">                    Intake time: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寄养：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</w:t>
            </w:r>
            <w:r>
              <w:rPr>
                <w:rFonts w:hint="eastAsia"/>
              </w:rPr>
              <w:t>寄养时间：</w:t>
            </w:r>
            <w:r>
              <w:t xml:space="preserve"> </w:t>
            </w:r>
          </w:p>
          <w:p>
            <w:pPr>
              <w:spacing w:line="240" w:lineRule="exact"/>
            </w:pPr>
            <w:r>
              <w:t xml:space="preserve">                           Fostered:</w:t>
            </w:r>
            <w:r>
              <w:rPr>
                <w:rFonts w:hint="eastAsia"/>
              </w:rPr>
              <w:t>　　　　　　</w:t>
            </w:r>
            <w:r>
              <w:t xml:space="preserve">                                    Intake time:</w:t>
            </w:r>
          </w:p>
          <w:p>
            <w:pPr>
              <w:spacing w:line="80" w:lineRule="exact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3030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体重（公斤）：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t>Weight (kg):</w:t>
            </w:r>
          </w:p>
        </w:tc>
        <w:tc>
          <w:tcPr>
            <w:tcW w:w="331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身长（厘米）：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t>Length (cm):</w:t>
            </w:r>
          </w:p>
        </w:tc>
        <w:tc>
          <w:tcPr>
            <w:tcW w:w="3752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8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头围（厘米）：</w:t>
            </w:r>
          </w:p>
          <w:p>
            <w:pPr>
              <w:spacing w:line="240" w:lineRule="exact"/>
            </w:pPr>
            <w:r>
              <w:t>Head circumference (cm):</w:t>
            </w:r>
          </w:p>
          <w:p>
            <w:pPr>
              <w:spacing w:line="1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194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胸围（厘米）</w:t>
            </w:r>
            <w:r>
              <w:t>: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t>Chest circumference (cm):</w:t>
            </w:r>
          </w:p>
        </w:tc>
        <w:tc>
          <w:tcPr>
            <w:tcW w:w="4906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120" w:lineRule="exact"/>
              <w:rPr>
                <w:rFonts w:hint="eastAsia"/>
                <w:sz w:val="15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齿数：</w:t>
            </w:r>
          </w:p>
          <w:p>
            <w:pPr>
              <w:spacing w:line="240" w:lineRule="exact"/>
            </w:pPr>
            <w:r>
              <w:t>Number of teeth:</w:t>
            </w:r>
          </w:p>
          <w:p>
            <w:pPr>
              <w:spacing w:line="1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100" w:type="dxa"/>
            <w:gridSpan w:val="7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12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健康史：</w:t>
            </w:r>
          </w:p>
          <w:p>
            <w:pPr>
              <w:spacing w:line="240" w:lineRule="exact"/>
            </w:pPr>
            <w:r>
              <w:t>Health history:</w:t>
            </w:r>
          </w:p>
          <w:p>
            <w:pPr>
              <w:spacing w:line="2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122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作息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t>Routine schedule</w:t>
            </w:r>
          </w:p>
        </w:tc>
        <w:tc>
          <w:tcPr>
            <w:tcW w:w="8978" w:type="dxa"/>
            <w:gridSpan w:val="6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12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起床、午睡、就寝及进餐时间、大小便次数：</w:t>
            </w:r>
          </w:p>
          <w:p>
            <w:pPr>
              <w:spacing w:line="240" w:lineRule="exact"/>
              <w:rPr>
                <w:rFonts w:hint="eastAsia"/>
                <w:spacing w:val="-2"/>
              </w:rPr>
            </w:pPr>
            <w:r>
              <w:rPr>
                <w:spacing w:val="-2"/>
              </w:rPr>
              <w:t>Please describe when the baby gets up, has a nap after lunch, goes to bed at night and has his/her meals? How many times does he/she urinate or defecate in a day?</w:t>
            </w:r>
            <w:r>
              <w:rPr>
                <w:rFonts w:hint="eastAsia"/>
                <w:spacing w:val="-2"/>
              </w:rPr>
              <w:t>　　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22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睡眠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t>Sleep</w:t>
            </w:r>
          </w:p>
        </w:tc>
        <w:tc>
          <w:tcPr>
            <w:tcW w:w="8978" w:type="dxa"/>
            <w:gridSpan w:val="6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120" w:lineRule="exact"/>
              <w:jc w:val="both"/>
            </w:pPr>
          </w:p>
          <w:p>
            <w:pPr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安稳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</w:t>
            </w:r>
            <w:r>
              <w:rPr>
                <w:rFonts w:hint="eastAsia"/>
              </w:rPr>
              <w:t>比较安稳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</w:t>
            </w:r>
            <w:r>
              <w:rPr>
                <w:rFonts w:hint="eastAsia"/>
              </w:rPr>
              <w:t>比较爱醒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                              </w:t>
            </w:r>
            <w:r>
              <w:rPr>
                <w:rFonts w:hint="eastAsia"/>
              </w:rPr>
              <w:t>爱哭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  <w:jc w:val="both"/>
            </w:pPr>
            <w:r>
              <w:t>Deep sleep                 Moderate sleep                       Light sleep                                   Crying</w:t>
            </w:r>
          </w:p>
          <w:p>
            <w:pPr>
              <w:spacing w:line="60" w:lineRule="exact"/>
              <w:jc w:val="both"/>
              <w:rPr>
                <w:rFonts w:hint="eastAsia"/>
              </w:rPr>
            </w:pPr>
          </w:p>
          <w:p>
            <w:pPr>
              <w:spacing w:line="240" w:lineRule="exact"/>
              <w:jc w:val="both"/>
              <w:rPr>
                <w:rFonts w:hint="eastAsia"/>
                <w:u w:val="single"/>
                <w:bdr w:val="single" w:color="auto" w:sz="4" w:space="0"/>
              </w:rPr>
            </w:pPr>
            <w:r>
              <w:rPr>
                <w:rFonts w:hint="eastAsia"/>
              </w:rPr>
              <w:t>入睡时爱吮吸手指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奶嘴</w:t>
            </w:r>
            <w:r>
              <w:t xml:space="preserve">    </w:t>
            </w:r>
            <w:r>
              <w:rPr>
                <w:rFonts w:hint="eastAsia"/>
              </w:rPr>
              <w:t>□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或：</w:t>
            </w:r>
          </w:p>
          <w:p>
            <w:pPr>
              <w:spacing w:line="240" w:lineRule="exact"/>
              <w:jc w:val="both"/>
              <w:rPr>
                <w:rFonts w:hint="eastAsia"/>
              </w:rPr>
            </w:pPr>
            <w:r>
              <w:t xml:space="preserve">In sleep he/she is liable to suck fingers           </w:t>
            </w:r>
            <w:r>
              <w:rPr>
                <w:rFonts w:hint="eastAsia"/>
              </w:rPr>
              <w:t xml:space="preserve"> </w:t>
            </w:r>
            <w:r>
              <w:t xml:space="preserve"> or suck soother                         or something else:</w:t>
            </w:r>
          </w:p>
          <w:p>
            <w:pPr>
              <w:spacing w:line="120" w:lineRule="exact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22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饮食情况</w:t>
            </w:r>
          </w:p>
          <w:p>
            <w:pPr>
              <w:spacing w:line="240" w:lineRule="exact"/>
            </w:pPr>
            <w:r>
              <w:t>Eating</w:t>
            </w:r>
          </w:p>
        </w:tc>
        <w:tc>
          <w:tcPr>
            <w:tcW w:w="8978" w:type="dxa"/>
            <w:gridSpan w:val="6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12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每日乳类喂养次数、量以及辅食添加时间及种类：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t>Please describe the frequency and volume of milk per day, and when and what kind of supplementary foods are added: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1122" w:type="dxa"/>
            <w:tcBorders>
              <w:left w:val="single" w:color="000000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动作发育</w:t>
            </w: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t>Motor develop-ment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8" w:type="dxa"/>
            <w:gridSpan w:val="6"/>
            <w:tcBorders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120" w:lineRule="exact"/>
            </w:pP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俯卧抬头</w:t>
            </w:r>
            <w:r>
              <w:t xml:space="preserve">   </w:t>
            </w:r>
            <w:r>
              <w:rPr>
                <w:rFonts w:hint="eastAsia"/>
              </w:rPr>
              <w:t xml:space="preserve">□                              </w:t>
            </w:r>
          </w:p>
          <w:p>
            <w:pPr>
              <w:spacing w:line="240" w:lineRule="exact"/>
              <w:ind w:left="-1442" w:firstLine="1442"/>
            </w:pPr>
            <w:r>
              <w:t xml:space="preserve"> Holds his/her head up while lying on the stomach</w:t>
            </w:r>
            <w:r>
              <w:rPr>
                <w:rFonts w:hint="eastAsia"/>
              </w:rPr>
              <w:t xml:space="preserve">     </w:t>
            </w:r>
          </w:p>
          <w:p>
            <w:pPr>
              <w:spacing w:line="60" w:lineRule="exact"/>
              <w:ind w:left="-1440" w:firstLine="144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仰卧翻身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                                       </w:t>
            </w:r>
            <w:r>
              <w:rPr>
                <w:rFonts w:hint="eastAsia"/>
              </w:rPr>
              <w:t>独坐自如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</w:pPr>
            <w:r>
              <w:t xml:space="preserve">Rolls from supine to prone position by him/herself                                         Sits alone quite steadily 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抓住附近的玩具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                             </w:t>
            </w:r>
            <w:r>
              <w:rPr>
                <w:rFonts w:hint="eastAsia"/>
              </w:rPr>
              <w:t>会撕纸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</w:p>
          <w:p>
            <w:pPr>
              <w:spacing w:line="240" w:lineRule="exact"/>
            </w:pPr>
            <w:r>
              <w:t>Grasps toy near hand                                                                                        Tears paper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自己取一块积木，再取一块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</w:pPr>
            <w:r>
              <w:t>Takes a toy block in one hand, then taking another one by using the other hand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  <w:rPr>
                <w:rFonts w:hint="eastAsia"/>
                <w:shd w:val="pct10" w:color="auto" w:fill="FFFFFF"/>
              </w:rPr>
            </w:pPr>
            <w:r>
              <w:rPr>
                <w:rFonts w:hint="eastAsia"/>
              </w:rPr>
              <w:t>双手扶物可站立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</w:pPr>
            <w:r>
              <w:t>Stands with his/her hands holding onto support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会用手指捏取小豆子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</w:t>
            </w:r>
            <w:r>
              <w:rPr>
                <w:rFonts w:hint="eastAsia"/>
              </w:rPr>
              <w:t>会爬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</w:pPr>
            <w:r>
              <w:t>Picks up small things like beans with his/her fingers                  Crawls on hands and knees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拇、食指动作熟练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        </w:t>
            </w:r>
            <w:r>
              <w:rPr>
                <w:rFonts w:hint="eastAsia"/>
              </w:rPr>
              <w:t>独站片刻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</w:pPr>
            <w:r>
              <w:t>Uses thumbs and index fingers deftly                                         Stands alone for a moment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60" w:lineRule="exact"/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牵一手可走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>全掌握笔，能画出笔道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spacing w:line="240" w:lineRule="exact"/>
            </w:pPr>
            <w:r>
              <w:t>Walks with one hand held                                                           Holds a pen with whole hand and scribbles</w:t>
            </w:r>
          </w:p>
          <w:p>
            <w:pPr>
              <w:spacing w:line="240" w:lineRule="exact"/>
            </w:pPr>
          </w:p>
        </w:tc>
      </w:tr>
    </w:tbl>
    <w:p>
      <w:pPr>
        <w:spacing w:line="240" w:lineRule="exact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361" w:right="964" w:bottom="1361" w:left="964" w:header="851" w:footer="851" w:gutter="0"/>
          <w:pgNumType w:start="0"/>
          <w:cols w:space="720" w:num="1"/>
          <w:titlePg/>
          <w:docGrid w:type="lines" w:linePitch="312" w:charSpace="0"/>
        </w:sectPr>
      </w:pPr>
    </w:p>
    <w:tbl>
      <w:tblPr>
        <w:tblStyle w:val="8"/>
        <w:tblW w:w="10031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4" w:type="dxa"/>
          <w:bottom w:w="0" w:type="dxa"/>
          <w:right w:w="94" w:type="dxa"/>
        </w:tblCellMar>
      </w:tblPr>
      <w:tblGrid>
        <w:gridCol w:w="14"/>
        <w:gridCol w:w="1214"/>
        <w:gridCol w:w="14"/>
        <w:gridCol w:w="8775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4" w:type="dxa"/>
            <w:bottom w:w="0" w:type="dxa"/>
            <w:right w:w="94" w:type="dxa"/>
          </w:tblCellMar>
        </w:tblPrEx>
        <w:trPr>
          <w:gridBefore w:val="1"/>
          <w:wBefore w:w="14" w:type="dxa"/>
          <w:trHeight w:val="3635" w:hRule="atLeast"/>
        </w:trPr>
        <w:tc>
          <w:tcPr>
            <w:tcW w:w="1228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notBeside" w:vAnchor="text" w:hAnchor="page" w:x="1103" w:yAlign="top"/>
              <w:spacing w:line="240" w:lineRule="exact"/>
              <w:ind w:right="355"/>
              <w:rPr>
                <w:spacing w:val="-4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ind w:right="355"/>
              <w:rPr>
                <w:spacing w:val="-4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ind w:right="355"/>
              <w:rPr>
                <w:spacing w:val="-4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ind w:right="355"/>
              <w:rPr>
                <w:spacing w:val="-4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ind w:right="355"/>
              <w:rPr>
                <w:rFonts w:hint="eastAsia"/>
                <w:spacing w:val="-4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适应能力</w:t>
            </w: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  <w:r>
              <w:rPr>
                <w:spacing w:val="-4"/>
              </w:rPr>
              <w:t>Adaptability</w:t>
            </w: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</w:p>
        </w:tc>
        <w:tc>
          <w:tcPr>
            <w:tcW w:w="8789" w:type="dxa"/>
            <w:gridSpan w:val="2"/>
            <w:tcBorders>
              <w:top w:val="single" w:color="auto" w:sz="12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framePr w:hSpace="180" w:wrap="notBeside" w:vAnchor="text" w:hAnchor="page" w:x="1103" w:yAlign="top"/>
              <w:spacing w:line="12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rPr>
                <w:rFonts w:hint="eastAsia"/>
              </w:rPr>
              <w:t>能找到声源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</w:t>
            </w:r>
            <w:r>
              <w:rPr>
                <w:rFonts w:hint="eastAsia"/>
              </w:rPr>
              <w:t>眼睛能跟踪移动的玩具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Locates the direction of sound/voice                      Visually follows moving toys</w:t>
            </w:r>
          </w:p>
          <w:p>
            <w:pPr>
              <w:framePr w:hSpace="180" w:wrap="notBeside" w:vAnchor="text" w:hAnchor="page" w:x="1103" w:yAlign="top"/>
              <w:spacing w:line="8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两手同时拿住两块积木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Holds blocks on each hand at the same time</w:t>
            </w:r>
          </w:p>
          <w:p>
            <w:pPr>
              <w:framePr w:hSpace="180" w:wrap="notBeside" w:vAnchor="text" w:hAnchor="page" w:x="1103" w:yAlign="top"/>
              <w:spacing w:line="8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rPr>
                <w:rFonts w:hint="eastAsia"/>
              </w:rPr>
              <w:t>玩具失落会找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积木能从一只手换到另一只手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Looks for the dropped toy                                     Transfer a block from one hand to the other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伸手够远处玩具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能从杯中取出积木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Reach and grasp a toy beyond                               Takes a toy block out of the cup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rPr>
                <w:rFonts w:hint="eastAsia"/>
              </w:rPr>
              <w:t>用两块积木对敲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将积木放入杯中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 xml:space="preserve">Bangs two blocks together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Put the block into a cup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  <w:rPr>
                <w:rFonts w:hint="eastAsia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会盖瓶盖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Puts the cap on its bottle</w:t>
            </w:r>
          </w:p>
          <w:p>
            <w:pPr>
              <w:framePr w:hSpace="180" w:wrap="notBeside" w:vAnchor="text" w:hAnchor="page" w:x="1103" w:yAlign="top"/>
              <w:spacing w:line="2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4" w:type="dxa"/>
            <w:bottom w:w="0" w:type="dxa"/>
            <w:right w:w="94" w:type="dxa"/>
          </w:tblCellMar>
        </w:tblPrEx>
        <w:trPr>
          <w:gridBefore w:val="1"/>
          <w:wBefore w:w="14" w:type="dxa"/>
          <w:trHeight w:val="4030" w:hRule="atLeast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framePr w:hSpace="180" w:wrap="notBeside" w:vAnchor="text" w:hAnchor="page" w:x="1103" w:yAlign="top"/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语言和社交能力</w:t>
            </w:r>
          </w:p>
          <w:p>
            <w:pPr>
              <w:framePr w:hSpace="180" w:wrap="notBeside" w:vAnchor="text" w:hAnchor="page" w:x="1103" w:yAlign="top"/>
              <w:spacing w:line="240" w:lineRule="exact"/>
              <w:rPr>
                <w:spacing w:val="-4"/>
              </w:rPr>
            </w:pPr>
            <w:r>
              <w:rPr>
                <w:spacing w:val="-4"/>
              </w:rPr>
              <w:t xml:space="preserve">Language </w:t>
            </w: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  <w:r>
              <w:rPr>
                <w:spacing w:val="-4"/>
              </w:rPr>
              <w:t>and sociality</w:t>
            </w:r>
            <w:r>
              <w:rPr>
                <w:rFonts w:hint="eastAsia"/>
                <w:spacing w:val="-4"/>
              </w:rPr>
              <w:t xml:space="preserve">  </w:t>
            </w: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</w:p>
        </w:tc>
        <w:tc>
          <w:tcPr>
            <w:tcW w:w="8789" w:type="dxa"/>
            <w:gridSpan w:val="2"/>
            <w:tcBorders>
              <w:top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notBeside" w:vAnchor="text" w:hAnchor="page" w:x="1103" w:yAlign="top"/>
              <w:spacing w:line="240" w:lineRule="exact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rPr>
                <w:rFonts w:hint="eastAsia"/>
              </w:rPr>
              <w:t>眼跟踪走动的人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  </w:t>
            </w:r>
            <w:r>
              <w:rPr>
                <w:rFonts w:hint="eastAsia"/>
              </w:rPr>
              <w:t>笑出声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Follows you with moving head from one side to the other      Laughs aloud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能区分生熟人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Distinguishes between acquaintance and strangers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  <w:rPr>
                <w:rFonts w:hint="eastAsia"/>
              </w:rPr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对人及物发声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  </w:t>
            </w:r>
            <w:r>
              <w:rPr>
                <w:rFonts w:hint="eastAsia"/>
              </w:rPr>
              <w:t>自喂饼干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Sounds directed at someone or something                         Eats biscuits without help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rPr>
                <w:rFonts w:hint="eastAsia"/>
              </w:rPr>
              <w:t>叫名字转头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          </w:t>
            </w:r>
            <w:r>
              <w:rPr>
                <w:rFonts w:hint="eastAsia"/>
              </w:rPr>
              <w:t>模仿声音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Knows name, turns when called                                        Imitates sounds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rPr>
                <w:rFonts w:hint="eastAsia"/>
              </w:rPr>
              <w:t>懂得成人面部表情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</w:t>
            </w:r>
            <w:r>
              <w:rPr>
                <w:rFonts w:hint="eastAsia"/>
              </w:rPr>
              <w:t>模仿发字音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Responds to the facial expression of adults                       Imitates words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会表示不要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          </w:t>
            </w:r>
            <w:r>
              <w:rPr>
                <w:rFonts w:hint="eastAsia"/>
              </w:rPr>
              <w:t>向他</w:t>
            </w:r>
            <w:r>
              <w:t>/</w:t>
            </w:r>
            <w:r>
              <w:rPr>
                <w:rFonts w:hint="eastAsia"/>
              </w:rPr>
              <w:t>她要东西知道给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Express his/her refusal in a simple way                 Responds to other’s asking for his/her objects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会指眼、耳、鼻、口、手（其中之二即可）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Points to eyes, ears, nose, mouth and hands with his/her finger when asked (two of them will do)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会脱袜子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Takes off his/her sock by him/herself</w:t>
            </w:r>
          </w:p>
          <w:p>
            <w:pPr>
              <w:framePr w:hSpace="180" w:wrap="notBeside" w:vAnchor="text" w:hAnchor="page" w:x="1103" w:yAlign="top"/>
              <w:spacing w:line="2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57" w:hRule="atLeast"/>
        </w:trPr>
        <w:tc>
          <w:tcPr>
            <w:tcW w:w="122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framePr w:hSpace="180" w:wrap="notBeside" w:vAnchor="text" w:hAnchor="page" w:x="1103" w:yAlign="top"/>
              <w:spacing w:line="24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性格特点</w:t>
            </w:r>
          </w:p>
          <w:p>
            <w:pPr>
              <w:framePr w:hSpace="180" w:wrap="notBeside" w:vAnchor="text" w:hAnchor="page" w:x="1103" w:yAlign="top"/>
              <w:spacing w:line="240" w:lineRule="exact"/>
              <w:rPr>
                <w:rFonts w:hint="eastAsia"/>
                <w:spacing w:val="-4"/>
              </w:rPr>
            </w:pPr>
            <w:r>
              <w:rPr>
                <w:spacing w:val="-4"/>
              </w:rPr>
              <w:t>Personalities</w:t>
            </w:r>
          </w:p>
          <w:p>
            <w:pPr>
              <w:framePr w:hSpace="180" w:wrap="notBeside" w:vAnchor="text" w:hAnchor="page" w:x="1103" w:yAlign="top"/>
              <w:spacing w:line="240" w:lineRule="exact"/>
              <w:rPr>
                <w:spacing w:val="-4"/>
              </w:rPr>
            </w:pPr>
          </w:p>
        </w:tc>
        <w:tc>
          <w:tcPr>
            <w:tcW w:w="8789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notBeside" w:vAnchor="text" w:hAnchor="page" w:x="1103" w:yAlign="top"/>
              <w:spacing w:line="14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rPr>
                <w:rFonts w:hint="eastAsia"/>
              </w:rPr>
              <w:t>文静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</w:t>
            </w:r>
            <w:r>
              <w:rPr>
                <w:rFonts w:hint="eastAsia"/>
              </w:rPr>
              <w:t>活跃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</w:t>
            </w:r>
            <w:r>
              <w:rPr>
                <w:rFonts w:hint="eastAsia"/>
              </w:rPr>
              <w:t>好动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</w:t>
            </w:r>
            <w:r>
              <w:rPr>
                <w:rFonts w:hint="eastAsia"/>
              </w:rPr>
              <w:t>爱模仿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>Quiet                            Active                       Restless                    Fond of imitating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爱听音乐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爱玩玩具□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 xml:space="preserve">Fond of listening to music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Fond of playing with toys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rPr>
                <w:rFonts w:hint="eastAsia"/>
              </w:rPr>
              <w:t>爱笑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好静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                 </w:t>
            </w:r>
            <w:r>
              <w:rPr>
                <w:rFonts w:hint="eastAsia"/>
              </w:rPr>
              <w:t>反应快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 xml:space="preserve">Having a ready smile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Fond of quietness                        Quick in reaction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爱看图书□</w:t>
            </w:r>
            <w:r>
              <w:t xml:space="preserve">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爱做游戏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 xml:space="preserve">Fond of reading picture books              </w:t>
            </w:r>
            <w:r>
              <w:rPr>
                <w:rFonts w:hint="eastAsia"/>
              </w:rPr>
              <w:t xml:space="preserve"> </w:t>
            </w:r>
            <w:r>
              <w:t xml:space="preserve"> Fond of playing games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rPr>
                <w:rFonts w:hint="eastAsia"/>
              </w:rPr>
              <w:t>偶尔比较固执□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有时比较急躁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 xml:space="preserve">Obstinate sometimes                              </w:t>
            </w:r>
            <w:r>
              <w:rPr>
                <w:rFonts w:hint="eastAsia"/>
              </w:rPr>
              <w:t xml:space="preserve"> </w:t>
            </w:r>
            <w:r>
              <w:t>Impatient sometimes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rPr>
                <w:rFonts w:hint="eastAsia"/>
              </w:rPr>
              <w:t>最觉亲近的人是：保育员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</w:t>
            </w:r>
            <w:r>
              <w:rPr>
                <w:rFonts w:hint="eastAsia"/>
              </w:rPr>
              <w:t xml:space="preserve">   分享同一婴儿床的小朋友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</w:t>
            </w:r>
            <w:r>
              <w:rPr>
                <w:rFonts w:hint="eastAsia"/>
              </w:rPr>
              <w:t xml:space="preserve">     </w:t>
            </w:r>
            <w:r>
              <w:t xml:space="preserve">                     </w:t>
            </w:r>
            <w:r>
              <w:rPr>
                <w:rFonts w:hint="eastAsia"/>
              </w:rPr>
              <w:t>以及：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 xml:space="preserve">Closest to:                caretaker            </w:t>
            </w:r>
            <w:r>
              <w:rPr>
                <w:rFonts w:hint="eastAsia"/>
              </w:rPr>
              <w:t xml:space="preserve">    </w:t>
            </w:r>
            <w:r>
              <w:t xml:space="preserve"> or another baby with whom he/she shares a crib      or others:</w:t>
            </w: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60" w:lineRule="exact"/>
              <w:jc w:val="both"/>
            </w:pP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最喜欢的活动是：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最喜欢的玩具是：</w:t>
            </w:r>
          </w:p>
          <w:p>
            <w:pPr>
              <w:framePr w:hSpace="180" w:wrap="notBeside" w:vAnchor="text" w:hAnchor="page" w:x="1103" w:yAlign="top"/>
              <w:spacing w:line="240" w:lineRule="exact"/>
              <w:jc w:val="both"/>
            </w:pPr>
            <w:r>
              <w:t xml:space="preserve">Favorite activity:  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Favorite toy:</w:t>
            </w:r>
          </w:p>
          <w:p>
            <w:pPr>
              <w:framePr w:hSpace="180" w:wrap="notBeside" w:vAnchor="text" w:hAnchor="page" w:x="1103" w:yAlign="top"/>
              <w:spacing w:line="200" w:lineRule="exact"/>
              <w:jc w:val="both"/>
              <w:rPr>
                <w:rFonts w:hint="eastAsia"/>
              </w:rPr>
            </w:pPr>
          </w:p>
        </w:tc>
      </w:tr>
    </w:tbl>
    <w:p>
      <w:pPr>
        <w:spacing w:line="240" w:lineRule="exact"/>
      </w:pPr>
      <w:r>
        <w:t xml:space="preserve">       </w:t>
      </w:r>
      <w:r>
        <w:rPr>
          <w:rFonts w:hint="eastAsia"/>
        </w:rPr>
        <w:t>填表人：</w:t>
      </w:r>
      <w:r>
        <w:t xml:space="preserve">                                   </w:t>
      </w:r>
      <w:r>
        <w:rPr>
          <w:rFonts w:hint="eastAsia"/>
        </w:rPr>
        <w:t>送养人：</w:t>
      </w:r>
      <w:r>
        <w:t xml:space="preserve">                                            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社会福利机构盖章：</w:t>
      </w:r>
    </w:p>
    <w:p>
      <w:pPr>
        <w:spacing w:line="240" w:lineRule="exact"/>
      </w:pPr>
      <w:r>
        <w:t xml:space="preserve">       Filled by:                                   Director of institute:                            </w:t>
      </w:r>
      <w:r>
        <w:rPr>
          <w:rFonts w:hint="eastAsia"/>
        </w:rPr>
        <w:t xml:space="preserve"> </w:t>
      </w:r>
      <w:r>
        <w:t xml:space="preserve">          Sealed by institute:</w:t>
      </w:r>
    </w:p>
    <w:p>
      <w:pPr>
        <w:jc w:val="center"/>
        <w:rPr>
          <w:rFonts w:hint="eastAsia" w:ascii="宋体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jc w:val="center"/>
        <w:rPr>
          <w:rFonts w:eastAsia="汉仪中宋简"/>
          <w:bCs/>
          <w:sz w:val="40"/>
        </w:rPr>
      </w:pPr>
      <w:r>
        <w:rPr>
          <w:rFonts w:hint="eastAsia" w:eastAsia="汉仪中宋简"/>
          <w:bCs/>
          <w:sz w:val="40"/>
        </w:rPr>
        <w:t>填 表 须 知</w:t>
      </w: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eastAsia="仿宋_GB2312"/>
          <w:b/>
          <w:sz w:val="30"/>
        </w:rPr>
      </w:pPr>
    </w:p>
    <w:p>
      <w:pPr>
        <w:tabs>
          <w:tab w:val="left" w:pos="567"/>
        </w:tabs>
        <w:spacing w:line="360" w:lineRule="auto"/>
        <w:ind w:left="567"/>
        <w:jc w:val="both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一、填表前，请认真阅读表内各项内容，由专人对被送养儿童</w:t>
      </w:r>
    </w:p>
    <w:p>
      <w:pPr>
        <w:tabs>
          <w:tab w:val="left" w:pos="567"/>
        </w:tabs>
        <w:spacing w:line="360" w:lineRule="auto"/>
        <w:ind w:firstLine="1230" w:firstLineChars="41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逐项测试后如实填写。</w:t>
      </w:r>
    </w:p>
    <w:p>
      <w:pPr>
        <w:tabs>
          <w:tab w:val="left" w:pos="567"/>
        </w:tabs>
        <w:spacing w:line="360" w:lineRule="auto"/>
        <w:ind w:left="567"/>
        <w:jc w:val="both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二、测试、填写后，经手人及社会福利机构负责人应签字，并</w:t>
      </w:r>
    </w:p>
    <w:p>
      <w:pPr>
        <w:tabs>
          <w:tab w:val="left" w:pos="567"/>
        </w:tabs>
        <w:spacing w:line="360" w:lineRule="auto"/>
        <w:ind w:left="566" w:leftChars="283" w:firstLine="666" w:firstLineChars="222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加盖社会福利机构公章。</w:t>
      </w:r>
    </w:p>
    <w:p>
      <w:pPr>
        <w:tabs>
          <w:tab w:val="left" w:pos="567"/>
        </w:tabs>
        <w:ind w:left="567"/>
        <w:jc w:val="both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三、填表应当字迹工整、清晰，使用蓝黑或黑色墨水。</w:t>
      </w: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jc w:val="center"/>
        <w:rPr>
          <w:rFonts w:hint="eastAsia" w:ascii="仿宋_GB2312" w:eastAsia="仿宋_GB2312"/>
          <w:b/>
          <w:sz w:val="30"/>
        </w:rPr>
      </w:pPr>
    </w:p>
    <w:p>
      <w:pPr>
        <w:snapToGrid w:val="0"/>
        <w:spacing w:line="300" w:lineRule="auto"/>
        <w:outlineLvl w:val="0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vanish/>
          <w:sz w:val="30"/>
        </w:rPr>
        <w:t xml:space="preserve">Fond of picture books ement foods </w:t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  <w:r>
        <w:rPr>
          <w:rFonts w:hint="eastAsia" w:ascii="仿宋_GB2312" w:eastAsia="仿宋_GB2312"/>
          <w:b/>
          <w:vanish/>
          <w:sz w:val="30"/>
        </w:rPr>
        <w:pgNum/>
      </w: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  <w:bookmarkStart w:id="0" w:name="_GoBack"/>
      <w:bookmarkEnd w:id="0"/>
    </w:p>
    <w:p>
      <w:pPr>
        <w:snapToGrid w:val="0"/>
        <w:spacing w:line="300" w:lineRule="auto"/>
        <w:jc w:val="center"/>
        <w:outlineLvl w:val="0"/>
        <w:rPr>
          <w:b/>
          <w:sz w:val="36"/>
        </w:rPr>
      </w:pPr>
    </w:p>
    <w:p>
      <w:pPr>
        <w:jc w:val="both"/>
        <w:rPr>
          <w:rFonts w:ascii="仿宋_GB2312" w:eastAsia="仿宋_GB2312"/>
          <w:b/>
          <w:sz w:val="30"/>
        </w:rPr>
      </w:pPr>
    </w:p>
    <w:sectPr>
      <w:footerReference r:id="rId5" w:type="default"/>
      <w:footerReference r:id="rId6" w:type="even"/>
      <w:pgSz w:w="11907" w:h="16840"/>
      <w:pgMar w:top="1361" w:right="964" w:bottom="1361" w:left="964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汉仪中宋简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rFonts w:eastAsia="PMingLiU"/>
      </w:rPr>
      <w:t>2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rFonts w:eastAsia="PMingLiU"/>
      </w:rPr>
      <w:t>2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9D"/>
    <w:rsid w:val="00022B9D"/>
    <w:rsid w:val="001B5410"/>
    <w:rsid w:val="004305B6"/>
    <w:rsid w:val="00432B6C"/>
    <w:rsid w:val="0053506D"/>
    <w:rsid w:val="005D7530"/>
    <w:rsid w:val="006468BC"/>
    <w:rsid w:val="00733F5C"/>
    <w:rsid w:val="00ED1023"/>
    <w:rsid w:val="029174BE"/>
    <w:rsid w:val="13B6390C"/>
    <w:rsid w:val="3B772210"/>
    <w:rsid w:val="4EF1317F"/>
    <w:rsid w:val="53FF7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widowControl w:val="0"/>
      <w:snapToGrid w:val="0"/>
      <w:spacing w:line="300" w:lineRule="auto"/>
      <w:jc w:val="center"/>
      <w:outlineLvl w:val="1"/>
    </w:pPr>
    <w:rPr>
      <w:kern w:val="2"/>
      <w:sz w:val="36"/>
      <w:lang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widowControl w:val="0"/>
      <w:ind w:firstLine="420"/>
      <w:jc w:val="both"/>
    </w:pPr>
    <w:rPr>
      <w:kern w:val="2"/>
      <w:sz w:val="21"/>
      <w:lang w:eastAsia="zh-CN"/>
    </w:rPr>
  </w:style>
  <w:style w:type="paragraph" w:styleId="4">
    <w:name w:val="Body Text"/>
    <w:basedOn w:val="1"/>
    <w:link w:val="12"/>
    <w:qFormat/>
    <w:uiPriority w:val="0"/>
    <w:pPr>
      <w:spacing w:line="220" w:lineRule="exact"/>
      <w:ind w:right="174"/>
      <w:jc w:val="both"/>
    </w:pPr>
    <w:rPr>
      <w:spacing w:val="-4"/>
    </w:rPr>
  </w:style>
  <w:style w:type="paragraph" w:styleId="5">
    <w:name w:val="Block Text"/>
    <w:basedOn w:val="1"/>
    <w:uiPriority w:val="0"/>
    <w:pPr>
      <w:spacing w:line="220" w:lineRule="exact"/>
      <w:ind w:left="176" w:right="174"/>
    </w:pPr>
    <w:rPr>
      <w:spacing w:val="-4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lang w:eastAsia="zh-CN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2">
    <w:name w:val="正文文本 Char"/>
    <w:basedOn w:val="9"/>
    <w:link w:val="4"/>
    <w:qFormat/>
    <w:uiPriority w:val="0"/>
    <w:rPr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15</Pages>
  <Words>3125</Words>
  <Characters>17817</Characters>
  <Lines>148</Lines>
  <Paragraphs>41</Paragraphs>
  <TotalTime>1</TotalTime>
  <ScaleCrop>false</ScaleCrop>
  <LinksUpToDate>false</LinksUpToDate>
  <CharactersWithSpaces>20901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2003-04-15T09:49:00Z</dcterms:created>
  <dc:creator>微软（中国）有限公司</dc:creator>
  <cp:lastModifiedBy>孟澜</cp:lastModifiedBy>
  <cp:lastPrinted>2003-09-07T07:58:00Z</cp:lastPrinted>
  <dcterms:modified xsi:type="dcterms:W3CDTF">2023-01-04T06:25:45Z</dcterms:modified>
  <dc:title>附件一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